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E4" w:rsidRDefault="00D024A8" w:rsidP="00D024A8">
      <w:pPr>
        <w:spacing w:after="0" w:line="240" w:lineRule="auto"/>
        <w:jc w:val="both"/>
        <w:rPr>
          <w:rFonts w:ascii="Segoe UI" w:hAnsi="Segoe UI" w:cs="Segoe UI"/>
          <w:b/>
          <w:color w:val="212529"/>
          <w:shd w:val="clear" w:color="auto" w:fill="FFFFFF"/>
          <w:lang w:val="uk-UA"/>
        </w:rPr>
      </w:pPr>
      <w:r w:rsidRPr="00297EE4">
        <w:rPr>
          <w:rFonts w:ascii="Segoe UI" w:hAnsi="Segoe UI" w:cs="Segoe UI"/>
          <w:b/>
          <w:color w:val="212529"/>
          <w:shd w:val="clear" w:color="auto" w:fill="FFFFFF"/>
          <w:lang w:val="uk-UA"/>
        </w:rPr>
        <w:t xml:space="preserve">                                                 </w:t>
      </w:r>
      <w:r w:rsidR="00297EE4">
        <w:rPr>
          <w:rFonts w:ascii="Segoe UI" w:hAnsi="Segoe UI" w:cs="Segoe UI"/>
          <w:b/>
          <w:color w:val="212529"/>
          <w:shd w:val="clear" w:color="auto" w:fill="FFFFFF"/>
          <w:lang w:val="uk-UA"/>
        </w:rPr>
        <w:t xml:space="preserve">                               </w:t>
      </w:r>
    </w:p>
    <w:p w:rsidR="00297EE4" w:rsidRDefault="00297EE4" w:rsidP="00D024A8">
      <w:pPr>
        <w:spacing w:after="0" w:line="240" w:lineRule="auto"/>
        <w:jc w:val="both"/>
        <w:rPr>
          <w:rFonts w:ascii="Segoe UI" w:hAnsi="Segoe UI" w:cs="Segoe UI"/>
          <w:b/>
          <w:color w:val="212529"/>
          <w:shd w:val="clear" w:color="auto" w:fill="FFFFFF"/>
          <w:lang w:val="uk-UA"/>
        </w:rPr>
      </w:pPr>
    </w:p>
    <w:p w:rsidR="00297EE4" w:rsidRDefault="00297EE4" w:rsidP="00D024A8">
      <w:pPr>
        <w:spacing w:after="0" w:line="240" w:lineRule="auto"/>
        <w:jc w:val="both"/>
        <w:rPr>
          <w:rFonts w:ascii="Segoe UI" w:hAnsi="Segoe UI" w:cs="Segoe UI"/>
          <w:b/>
          <w:color w:val="212529"/>
          <w:shd w:val="clear" w:color="auto" w:fill="FFFFFF"/>
          <w:lang w:val="uk-UA"/>
        </w:rPr>
      </w:pPr>
    </w:p>
    <w:p w:rsidR="00297EE4" w:rsidRDefault="00297EE4" w:rsidP="00D024A8">
      <w:pPr>
        <w:spacing w:after="0" w:line="240" w:lineRule="auto"/>
        <w:jc w:val="both"/>
        <w:rPr>
          <w:rFonts w:ascii="Segoe UI" w:hAnsi="Segoe UI" w:cs="Segoe UI"/>
          <w:b/>
          <w:color w:val="212529"/>
          <w:shd w:val="clear" w:color="auto" w:fill="FFFFFF"/>
          <w:lang w:val="uk-UA"/>
        </w:rPr>
      </w:pPr>
    </w:p>
    <w:p w:rsidR="00080200" w:rsidRDefault="004E26A7" w:rsidP="004E26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СПРОСТУВАННЯ</w:t>
      </w:r>
      <w:bookmarkStart w:id="0" w:name="_GoBack"/>
      <w:bookmarkEnd w:id="0"/>
    </w:p>
    <w:p w:rsidR="00080200" w:rsidRDefault="00080200" w:rsidP="00E972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282" w:rsidRPr="002A49F0" w:rsidRDefault="00E97282" w:rsidP="00D024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кціонерне товариство </w:t>
      </w:r>
      <w:r w:rsidR="00CA35C6">
        <w:rPr>
          <w:rFonts w:ascii="Times New Roman" w:hAnsi="Times New Roman" w:cs="Times New Roman"/>
          <w:sz w:val="24"/>
          <w:szCs w:val="24"/>
          <w:lang w:val="uk-UA"/>
        </w:rPr>
        <w:t>Ковельське СЛАТ «Тур»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</w:t>
      </w:r>
      <w:r w:rsidR="00CA35C6">
        <w:rPr>
          <w:rFonts w:ascii="Times New Roman" w:hAnsi="Times New Roman" w:cs="Times New Roman"/>
          <w:sz w:val="24"/>
          <w:szCs w:val="24"/>
          <w:lang w:val="uk-UA"/>
        </w:rPr>
        <w:t>05441542)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</w:t>
      </w:r>
      <w:r w:rsidR="00CA35C6">
        <w:rPr>
          <w:rFonts w:ascii="Times New Roman" w:hAnsi="Times New Roman" w:cs="Times New Roman"/>
          <w:sz w:val="24"/>
          <w:szCs w:val="24"/>
          <w:lang w:val="uk-UA"/>
        </w:rPr>
        <w:t>45000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Волин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ська обл., м. </w:t>
      </w:r>
      <w:r w:rsidR="00CA35C6">
        <w:rPr>
          <w:rFonts w:ascii="Times New Roman" w:hAnsi="Times New Roman" w:cs="Times New Roman"/>
          <w:sz w:val="24"/>
          <w:szCs w:val="24"/>
          <w:lang w:val="uk-UA"/>
        </w:rPr>
        <w:t>Ковель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CA35C6">
        <w:rPr>
          <w:rFonts w:ascii="Times New Roman" w:hAnsi="Times New Roman" w:cs="Times New Roman"/>
          <w:sz w:val="24"/>
          <w:szCs w:val="24"/>
          <w:lang w:val="uk-UA"/>
        </w:rPr>
        <w:t>Грушевського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5C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) (надалі – Товариство) на виконання п. 11 розділу І «Положення про розкриття інформації емітентами цінних паперів», затвердженого рішенням НКЦПФР від 03.12.2013 року №2826 (зі змінами та доповненнями) повідомляє, що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року Товариством було встановлено факт оприлюднення недостовірної та неповної </w:t>
      </w:r>
      <w:r>
        <w:rPr>
          <w:rFonts w:ascii="Times New Roman" w:hAnsi="Times New Roman" w:cs="Times New Roman"/>
          <w:sz w:val="24"/>
          <w:szCs w:val="24"/>
          <w:lang w:val="uk-UA"/>
        </w:rPr>
        <w:t>річної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інформації. В розкритій </w:t>
      </w:r>
      <w:r>
        <w:rPr>
          <w:rFonts w:ascii="Times New Roman" w:hAnsi="Times New Roman" w:cs="Times New Roman"/>
          <w:sz w:val="24"/>
          <w:szCs w:val="24"/>
          <w:lang w:val="uk-UA"/>
        </w:rPr>
        <w:t>річній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відсутня необхідна обов’язкова інформація, а саме: - </w:t>
      </w:r>
      <w:r w:rsidR="000C6B7F">
        <w:rPr>
          <w:rFonts w:ascii="Times New Roman" w:hAnsi="Times New Roman" w:cs="Times New Roman"/>
          <w:sz w:val="24"/>
          <w:szCs w:val="24"/>
          <w:lang w:val="uk-UA"/>
        </w:rPr>
        <w:t xml:space="preserve">примітки ;банківські реквізити; </w:t>
      </w:r>
      <w:proofErr w:type="spellStart"/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я про органи </w:t>
      </w:r>
      <w:proofErr w:type="spellStart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управл</w:t>
      </w:r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r w:rsidR="000C6B7F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0C6B7F">
        <w:rPr>
          <w:rFonts w:ascii="Times New Roman" w:hAnsi="Times New Roman" w:cs="Times New Roman"/>
          <w:sz w:val="24"/>
          <w:szCs w:val="24"/>
          <w:lang w:val="uk-UA"/>
        </w:rPr>
        <w:t>;інформація про посадових осіб;</w:t>
      </w:r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proofErr w:type="spellStart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кер</w:t>
      </w:r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вництва</w:t>
      </w:r>
      <w:proofErr w:type="spellEnd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r w:rsidR="00080200" w:rsidRPr="000802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я про</w:t>
      </w:r>
      <w:r w:rsidR="000C6B7F">
        <w:rPr>
          <w:rFonts w:ascii="Times New Roman" w:hAnsi="Times New Roman" w:cs="Times New Roman"/>
          <w:sz w:val="24"/>
          <w:szCs w:val="24"/>
          <w:lang w:val="uk-UA"/>
        </w:rPr>
        <w:t xml:space="preserve"> загальну кількість голосуючих акцій,права голосу за якими обмежено, а також кількість голосуючих акцій права голосу за якими за результатами обмеження таких прав передано іншій особі; інформація про господарську та фіна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 xml:space="preserve">нсову діяльність емітента(п.1 </w:t>
      </w:r>
      <w:proofErr w:type="spellStart"/>
      <w:r w:rsidR="00A05A81">
        <w:rPr>
          <w:rFonts w:ascii="Times New Roman" w:hAnsi="Times New Roman" w:cs="Times New Roman"/>
          <w:sz w:val="24"/>
          <w:szCs w:val="24"/>
          <w:lang w:val="uk-UA"/>
        </w:rPr>
        <w:t>інфотація</w:t>
      </w:r>
      <w:proofErr w:type="spellEnd"/>
      <w:r w:rsidR="00A05A81">
        <w:rPr>
          <w:rFonts w:ascii="Times New Roman" w:hAnsi="Times New Roman" w:cs="Times New Roman"/>
          <w:sz w:val="24"/>
          <w:szCs w:val="24"/>
          <w:lang w:val="uk-UA"/>
        </w:rPr>
        <w:t xml:space="preserve"> про основні засоби); інформація про осіб послугами якого користується емітент.</w:t>
      </w:r>
      <w:r w:rsidR="002A49F0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</w:p>
    <w:p w:rsidR="00080200" w:rsidRPr="00297EE4" w:rsidRDefault="00E97282" w:rsidP="00D024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Недостовірну та неповну </w:t>
      </w:r>
      <w:r>
        <w:rPr>
          <w:rFonts w:ascii="Times New Roman" w:hAnsi="Times New Roman" w:cs="Times New Roman"/>
          <w:sz w:val="24"/>
          <w:szCs w:val="24"/>
          <w:lang w:val="uk-UA"/>
        </w:rPr>
        <w:t>річну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було </w:t>
      </w:r>
      <w:proofErr w:type="spellStart"/>
      <w:r w:rsidRPr="00297EE4">
        <w:rPr>
          <w:rFonts w:ascii="Times New Roman" w:hAnsi="Times New Roman" w:cs="Times New Roman"/>
          <w:sz w:val="24"/>
          <w:szCs w:val="24"/>
          <w:lang w:val="uk-UA"/>
        </w:rPr>
        <w:t>оприлюднено</w:t>
      </w:r>
      <w:proofErr w:type="spellEnd"/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шляхом її розміщення в загальнодоступній інформаційній базі даних загальнодоступної інформаційної бази даних Національної комісії з цінних паперів та фондового ринку про ринок цінних паперів -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року об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годині, розміщення на власній сторінці в мережі </w:t>
      </w:r>
      <w:proofErr w:type="spellStart"/>
      <w:r w:rsidRPr="00297EE4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97EE4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="00CA35C6" w:rsidRPr="00CA35C6">
        <w:rPr>
          <w:lang w:val="uk-UA"/>
        </w:rPr>
        <w:t xml:space="preserve"> </w:t>
      </w:r>
      <w:r w:rsidR="00CA35C6" w:rsidRPr="00CA35C6">
        <w:rPr>
          <w:rFonts w:ascii="Times New Roman" w:hAnsi="Times New Roman" w:cs="Times New Roman"/>
          <w:sz w:val="24"/>
          <w:szCs w:val="24"/>
          <w:lang w:val="uk-UA"/>
        </w:rPr>
        <w:t>05441542.infosite.com.ua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 та подання до Національної комісії з цінних паперів та ф</w:t>
      </w:r>
      <w:r w:rsidR="00080200" w:rsidRPr="00297EE4">
        <w:rPr>
          <w:rFonts w:ascii="Times New Roman" w:hAnsi="Times New Roman" w:cs="Times New Roman"/>
          <w:sz w:val="24"/>
          <w:szCs w:val="24"/>
          <w:lang w:val="uk-UA"/>
        </w:rPr>
        <w:t>ондового ринку</w:t>
      </w:r>
      <w:r w:rsidRPr="00297E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80200" w:rsidRDefault="00E97282" w:rsidP="0029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спростовує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розкриту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недостовірну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неповну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річну</w:t>
      </w:r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неповної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особливої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відбулось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неузгодженості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питанням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E972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7282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річної</w:t>
      </w:r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вжито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спростування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оприлюдненої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недостовірної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неповної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спростування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загальнодоступній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E97282">
        <w:rPr>
          <w:rFonts w:ascii="Times New Roman" w:hAnsi="Times New Roman" w:cs="Times New Roman"/>
          <w:sz w:val="24"/>
          <w:szCs w:val="24"/>
        </w:rPr>
        <w:t>фондового</w:t>
      </w:r>
      <w:proofErr w:type="gramEnd"/>
      <w:r w:rsidRPr="00E97282">
        <w:rPr>
          <w:rFonts w:ascii="Times New Roman" w:hAnsi="Times New Roman" w:cs="Times New Roman"/>
          <w:sz w:val="24"/>
          <w:szCs w:val="24"/>
        </w:rPr>
        <w:t xml:space="preserve"> ринку - 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7282">
        <w:rPr>
          <w:rFonts w:ascii="Times New Roman" w:hAnsi="Times New Roman" w:cs="Times New Roman"/>
          <w:sz w:val="24"/>
          <w:szCs w:val="24"/>
        </w:rPr>
        <w:t>.0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7282">
        <w:rPr>
          <w:rFonts w:ascii="Times New Roman" w:hAnsi="Times New Roman" w:cs="Times New Roman"/>
          <w:sz w:val="24"/>
          <w:szCs w:val="24"/>
        </w:rPr>
        <w:t>.20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80200">
        <w:rPr>
          <w:rFonts w:ascii="Times New Roman" w:hAnsi="Times New Roman" w:cs="Times New Roman"/>
          <w:sz w:val="24"/>
          <w:szCs w:val="24"/>
        </w:rPr>
        <w:t xml:space="preserve"> року,</w:t>
      </w:r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власній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>: http://</w:t>
      </w:r>
      <w:r w:rsidR="00CA35C6" w:rsidRPr="00CA35C6">
        <w:t xml:space="preserve"> </w:t>
      </w:r>
      <w:r w:rsidR="00CA35C6" w:rsidRPr="00CA35C6">
        <w:rPr>
          <w:rFonts w:ascii="Times New Roman" w:hAnsi="Times New Roman" w:cs="Times New Roman"/>
          <w:sz w:val="24"/>
          <w:szCs w:val="24"/>
        </w:rPr>
        <w:t>05441542.infosite.com.ua</w:t>
      </w:r>
      <w:r w:rsidRPr="00E972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r w:rsidR="00080200" w:rsidRPr="00080200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A05A81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>.0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7282">
        <w:rPr>
          <w:rFonts w:ascii="Times New Roman" w:hAnsi="Times New Roman" w:cs="Times New Roman"/>
          <w:sz w:val="24"/>
          <w:szCs w:val="24"/>
        </w:rPr>
        <w:t>.20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97282">
        <w:rPr>
          <w:rFonts w:ascii="Times New Roman" w:hAnsi="Times New Roman" w:cs="Times New Roman"/>
          <w:sz w:val="24"/>
          <w:szCs w:val="24"/>
        </w:rPr>
        <w:t xml:space="preserve"> року.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виправлену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20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080200">
        <w:rPr>
          <w:rFonts w:ascii="Times New Roman" w:hAnsi="Times New Roman" w:cs="Times New Roman"/>
          <w:sz w:val="24"/>
          <w:szCs w:val="24"/>
          <w:lang w:val="uk-UA"/>
        </w:rPr>
        <w:t>ічну</w:t>
      </w:r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загальнодоступній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та фондового ринку – 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7282">
        <w:rPr>
          <w:rFonts w:ascii="Times New Roman" w:hAnsi="Times New Roman" w:cs="Times New Roman"/>
          <w:sz w:val="24"/>
          <w:szCs w:val="24"/>
        </w:rPr>
        <w:t>.0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7282">
        <w:rPr>
          <w:rFonts w:ascii="Times New Roman" w:hAnsi="Times New Roman" w:cs="Times New Roman"/>
          <w:sz w:val="24"/>
          <w:szCs w:val="24"/>
        </w:rPr>
        <w:t>.20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97282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власній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>: http://</w:t>
      </w:r>
      <w:r w:rsidR="00CA35C6" w:rsidRPr="00CA35C6">
        <w:rPr>
          <w:rFonts w:ascii="Times New Roman" w:hAnsi="Times New Roman" w:cs="Times New Roman"/>
          <w:sz w:val="24"/>
          <w:szCs w:val="24"/>
        </w:rPr>
        <w:t>05441542.infosite.com.ua</w:t>
      </w:r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7282">
        <w:rPr>
          <w:rFonts w:ascii="Times New Roman" w:hAnsi="Times New Roman" w:cs="Times New Roman"/>
          <w:sz w:val="24"/>
          <w:szCs w:val="24"/>
        </w:rPr>
        <w:t>.0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7282">
        <w:rPr>
          <w:rFonts w:ascii="Times New Roman" w:hAnsi="Times New Roman" w:cs="Times New Roman"/>
          <w:sz w:val="24"/>
          <w:szCs w:val="24"/>
        </w:rPr>
        <w:t>.20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97282">
        <w:rPr>
          <w:rFonts w:ascii="Times New Roman" w:hAnsi="Times New Roman" w:cs="Times New Roman"/>
          <w:sz w:val="24"/>
          <w:szCs w:val="24"/>
        </w:rPr>
        <w:t xml:space="preserve"> року та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до НКЦПФР -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7282">
        <w:rPr>
          <w:rFonts w:ascii="Times New Roman" w:hAnsi="Times New Roman" w:cs="Times New Roman"/>
          <w:sz w:val="24"/>
          <w:szCs w:val="24"/>
        </w:rPr>
        <w:t>.0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802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282">
        <w:rPr>
          <w:rFonts w:ascii="Times New Roman" w:hAnsi="Times New Roman" w:cs="Times New Roman"/>
          <w:sz w:val="24"/>
          <w:szCs w:val="24"/>
        </w:rPr>
        <w:t>20</w:t>
      </w:r>
      <w:r w:rsidR="00A05A8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97282">
        <w:rPr>
          <w:rFonts w:ascii="Times New Roman" w:hAnsi="Times New Roman" w:cs="Times New Roman"/>
          <w:sz w:val="24"/>
          <w:szCs w:val="24"/>
        </w:rPr>
        <w:t xml:space="preserve"> року. Особа,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2">
        <w:rPr>
          <w:rFonts w:ascii="Times New Roman" w:hAnsi="Times New Roman" w:cs="Times New Roman"/>
          <w:sz w:val="24"/>
          <w:szCs w:val="24"/>
        </w:rPr>
        <w:t>інформац</w:t>
      </w:r>
      <w:r w:rsidR="00080200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080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2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80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00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="000802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80200">
        <w:rPr>
          <w:rFonts w:ascii="Times New Roman" w:hAnsi="Times New Roman" w:cs="Times New Roman"/>
          <w:sz w:val="24"/>
          <w:szCs w:val="24"/>
        </w:rPr>
        <w:t>повідомленні</w:t>
      </w:r>
      <w:proofErr w:type="spellEnd"/>
      <w:r w:rsidR="00080200">
        <w:rPr>
          <w:rFonts w:ascii="Times New Roman" w:hAnsi="Times New Roman" w:cs="Times New Roman"/>
          <w:sz w:val="24"/>
          <w:szCs w:val="24"/>
        </w:rPr>
        <w:t>.</w:t>
      </w:r>
      <w:r w:rsidRPr="00E9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E5" w:rsidRPr="00207968" w:rsidRDefault="00E97282" w:rsidP="00E9728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200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080200">
        <w:rPr>
          <w:rFonts w:ascii="Times New Roman" w:hAnsi="Times New Roman" w:cs="Times New Roman"/>
          <w:b/>
          <w:sz w:val="24"/>
          <w:szCs w:val="24"/>
        </w:rPr>
        <w:t>правління</w:t>
      </w:r>
      <w:proofErr w:type="spellEnd"/>
      <w:r w:rsidRPr="0008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00" w:rsidRPr="000802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08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B7F">
        <w:rPr>
          <w:rFonts w:ascii="Times New Roman" w:hAnsi="Times New Roman" w:cs="Times New Roman"/>
          <w:b/>
          <w:sz w:val="24"/>
          <w:szCs w:val="24"/>
          <w:lang w:val="uk-UA"/>
        </w:rPr>
        <w:t>О.П.</w:t>
      </w:r>
      <w:proofErr w:type="spellStart"/>
      <w:r w:rsidR="000C6B7F">
        <w:rPr>
          <w:rFonts w:ascii="Times New Roman" w:hAnsi="Times New Roman" w:cs="Times New Roman"/>
          <w:b/>
          <w:sz w:val="24"/>
          <w:szCs w:val="24"/>
          <w:lang w:val="uk-UA"/>
        </w:rPr>
        <w:t>Смаль</w:t>
      </w:r>
      <w:proofErr w:type="spellEnd"/>
    </w:p>
    <w:sectPr w:rsidR="004E65E5" w:rsidRPr="00207968" w:rsidSect="0007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82"/>
    <w:rsid w:val="00072DAE"/>
    <w:rsid w:val="00080200"/>
    <w:rsid w:val="0009247F"/>
    <w:rsid w:val="000C6B7F"/>
    <w:rsid w:val="00207968"/>
    <w:rsid w:val="00297EE4"/>
    <w:rsid w:val="002A49F0"/>
    <w:rsid w:val="004E26A7"/>
    <w:rsid w:val="004E65E5"/>
    <w:rsid w:val="00A05A81"/>
    <w:rsid w:val="00CA35C6"/>
    <w:rsid w:val="00D024A8"/>
    <w:rsid w:val="00E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Дмитро Юрійович</dc:creator>
  <cp:lastModifiedBy>econ</cp:lastModifiedBy>
  <cp:revision>4</cp:revision>
  <cp:lastPrinted>2019-09-23T13:11:00Z</cp:lastPrinted>
  <dcterms:created xsi:type="dcterms:W3CDTF">2020-04-24T12:51:00Z</dcterms:created>
  <dcterms:modified xsi:type="dcterms:W3CDTF">2020-04-24T13:31:00Z</dcterms:modified>
</cp:coreProperties>
</file>